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0023C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 xml:space="preserve">LISA 1 </w:t>
      </w:r>
    </w:p>
    <w:p w14:paraId="32D27F94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2B0E" w14:textId="50DF5BD8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F7BFA" w:rsidRPr="000F7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7BFA">
        <w:rPr>
          <w:rFonts w:ascii="Times New Roman" w:hAnsi="Times New Roman" w:cs="Times New Roman"/>
          <w:b/>
          <w:bCs/>
          <w:sz w:val="24"/>
          <w:szCs w:val="24"/>
        </w:rPr>
        <w:t>. aasta kriisikomisjoni tegevuste kokkuvõte</w:t>
      </w:r>
    </w:p>
    <w:p w14:paraId="3A018D3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2EAEA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573" w:type="dxa"/>
        <w:tblInd w:w="108" w:type="dxa"/>
        <w:tblLook w:val="04A0" w:firstRow="1" w:lastRow="0" w:firstColumn="1" w:lastColumn="0" w:noHBand="0" w:noVBand="1"/>
      </w:tblPr>
      <w:tblGrid>
        <w:gridCol w:w="630"/>
        <w:gridCol w:w="2223"/>
        <w:gridCol w:w="3072"/>
        <w:gridCol w:w="3963"/>
        <w:gridCol w:w="3685"/>
      </w:tblGrid>
      <w:tr w:rsidR="000F7BFA" w:rsidRPr="000F7BFA" w14:paraId="2BAFF54A" w14:textId="77777777" w:rsidTr="007837A2">
        <w:tc>
          <w:tcPr>
            <w:tcW w:w="630" w:type="dxa"/>
          </w:tcPr>
          <w:p w14:paraId="674B09D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44C58074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072" w:type="dxa"/>
          </w:tcPr>
          <w:p w14:paraId="67DDCBF0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Teostatud tegevus</w:t>
            </w:r>
          </w:p>
        </w:tc>
        <w:tc>
          <w:tcPr>
            <w:tcW w:w="3963" w:type="dxa"/>
          </w:tcPr>
          <w:p w14:paraId="42E5A24F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Edasised tegevused/jätkutegevused</w:t>
            </w:r>
          </w:p>
        </w:tc>
        <w:tc>
          <w:tcPr>
            <w:tcW w:w="3685" w:type="dxa"/>
          </w:tcPr>
          <w:p w14:paraId="7E908EA8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  <w:p w14:paraId="0ABDBAB2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67488EF7" w14:textId="77777777" w:rsidTr="007837A2">
        <w:tc>
          <w:tcPr>
            <w:tcW w:w="630" w:type="dxa"/>
          </w:tcPr>
          <w:p w14:paraId="665E6350" w14:textId="77777777" w:rsidR="00C50129" w:rsidRDefault="00C50129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1DB52" w14:textId="0C34F31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14:paraId="7D279E8B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FA3ED1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072" w:type="dxa"/>
          </w:tcPr>
          <w:p w14:paraId="6248CFBC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564A39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Kirjeldada, kas tegevus viidi ellu ja/või eesmärk saavutati</w:t>
            </w:r>
          </w:p>
        </w:tc>
        <w:tc>
          <w:tcPr>
            <w:tcW w:w="3963" w:type="dxa"/>
          </w:tcPr>
          <w:p w14:paraId="56898F6D" w14:textId="6E481733" w:rsidR="00B856D1" w:rsidRPr="000F7BFA" w:rsidRDefault="00B856D1" w:rsidP="00450890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Juhul kui tegevus viidi ellu ja/või eesmärk saavutati osaliselt</w:t>
            </w:r>
            <w:r w:rsidR="00C50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või üldse mitte</w:t>
            </w: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kirjeldada, millised on edasised plaanid ja tegevused</w:t>
            </w:r>
          </w:p>
        </w:tc>
        <w:tc>
          <w:tcPr>
            <w:tcW w:w="3685" w:type="dxa"/>
          </w:tcPr>
          <w:p w14:paraId="76501F96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D8B945" w14:textId="15ED6B5B" w:rsidR="00B856D1" w:rsidRPr="000F7BFA" w:rsidRDefault="000F7BFA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="00B856D1"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ajaduse korral muu olulise info edastami</w:t>
            </w: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</w:t>
            </w:r>
          </w:p>
        </w:tc>
      </w:tr>
      <w:tr w:rsidR="000F7BFA" w:rsidRPr="000F7BFA" w14:paraId="15517D58" w14:textId="77777777" w:rsidTr="007837A2">
        <w:tc>
          <w:tcPr>
            <w:tcW w:w="630" w:type="dxa"/>
          </w:tcPr>
          <w:p w14:paraId="65A1802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14:paraId="7FBE63FB" w14:textId="7B9F2712" w:rsidR="00B856D1" w:rsidRPr="000F7BFA" w:rsidRDefault="008F730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koosolek</w:t>
            </w:r>
          </w:p>
        </w:tc>
        <w:tc>
          <w:tcPr>
            <w:tcW w:w="3072" w:type="dxa"/>
          </w:tcPr>
          <w:p w14:paraId="460E9223" w14:textId="6C62AD5D" w:rsidR="00B856D1" w:rsidRPr="000F7BFA" w:rsidRDefault="008F730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Informatsiooni vahetamine</w:t>
            </w:r>
          </w:p>
        </w:tc>
        <w:tc>
          <w:tcPr>
            <w:tcW w:w="3963" w:type="dxa"/>
          </w:tcPr>
          <w:p w14:paraId="38092F98" w14:textId="30E1BD65" w:rsidR="00B856D1" w:rsidRPr="000F7BFA" w:rsidRDefault="008F730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Eesmärk saavutati</w:t>
            </w:r>
          </w:p>
        </w:tc>
        <w:tc>
          <w:tcPr>
            <w:tcW w:w="3685" w:type="dxa"/>
          </w:tcPr>
          <w:p w14:paraId="53739CC1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17063AA6" w14:textId="77777777" w:rsidTr="007837A2">
        <w:tc>
          <w:tcPr>
            <w:tcW w:w="630" w:type="dxa"/>
          </w:tcPr>
          <w:p w14:paraId="72425BA7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14:paraId="76C308D4" w14:textId="6BFE8EEC" w:rsidR="00B856D1" w:rsidRPr="000F7BFA" w:rsidRDefault="008F730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</w:t>
            </w:r>
            <w:r w:rsidR="00E43FA6">
              <w:rPr>
                <w:rFonts w:ascii="Times New Roman" w:hAnsi="Times New Roman" w:cs="Times New Roman"/>
                <w:sz w:val="24"/>
                <w:szCs w:val="24"/>
              </w:rPr>
              <w:t>litus</w:t>
            </w:r>
          </w:p>
        </w:tc>
        <w:tc>
          <w:tcPr>
            <w:tcW w:w="3072" w:type="dxa"/>
          </w:tcPr>
          <w:p w14:paraId="3336B443" w14:textId="13B2A50D" w:rsidR="00B856D1" w:rsidRPr="000F7BFA" w:rsidRDefault="00E43FA6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Komisjoni liikmete koolitus</w:t>
            </w:r>
          </w:p>
        </w:tc>
        <w:tc>
          <w:tcPr>
            <w:tcW w:w="3963" w:type="dxa"/>
          </w:tcPr>
          <w:p w14:paraId="54AE42EF" w14:textId="67A90236" w:rsidR="00B856D1" w:rsidRPr="000F7BFA" w:rsidRDefault="008F730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Eesmärk saavutati</w:t>
            </w:r>
          </w:p>
        </w:tc>
        <w:tc>
          <w:tcPr>
            <w:tcW w:w="3685" w:type="dxa"/>
          </w:tcPr>
          <w:p w14:paraId="3C4AA770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3D242382" w14:textId="77777777" w:rsidTr="007837A2">
        <w:tc>
          <w:tcPr>
            <w:tcW w:w="630" w:type="dxa"/>
          </w:tcPr>
          <w:p w14:paraId="6504A64E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14:paraId="7E6CDA6B" w14:textId="1ACAB258" w:rsidR="00B856D1" w:rsidRPr="000F7BFA" w:rsidRDefault="008F730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koosolek</w:t>
            </w:r>
          </w:p>
        </w:tc>
        <w:tc>
          <w:tcPr>
            <w:tcW w:w="3072" w:type="dxa"/>
          </w:tcPr>
          <w:p w14:paraId="31044424" w14:textId="2FF528C2" w:rsidR="00B856D1" w:rsidRPr="000F7BFA" w:rsidRDefault="008F730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õppus</w:t>
            </w:r>
          </w:p>
        </w:tc>
        <w:tc>
          <w:tcPr>
            <w:tcW w:w="3963" w:type="dxa"/>
          </w:tcPr>
          <w:p w14:paraId="0BB6E9EE" w14:textId="45A50F10" w:rsidR="00B856D1" w:rsidRPr="000F7BFA" w:rsidRDefault="008F730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Eesmärk saavutati</w:t>
            </w:r>
          </w:p>
        </w:tc>
        <w:tc>
          <w:tcPr>
            <w:tcW w:w="3685" w:type="dxa"/>
          </w:tcPr>
          <w:p w14:paraId="03390291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191960D6" w14:textId="77777777" w:rsidTr="007837A2">
        <w:tc>
          <w:tcPr>
            <w:tcW w:w="630" w:type="dxa"/>
          </w:tcPr>
          <w:p w14:paraId="2E72F9DD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3" w:type="dxa"/>
          </w:tcPr>
          <w:p w14:paraId="0BE85048" w14:textId="334F96C2" w:rsidR="00B856D1" w:rsidRPr="000F7BFA" w:rsidRDefault="008F730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koosolek</w:t>
            </w:r>
          </w:p>
        </w:tc>
        <w:tc>
          <w:tcPr>
            <w:tcW w:w="3072" w:type="dxa"/>
          </w:tcPr>
          <w:p w14:paraId="6A5C8816" w14:textId="4118D64F" w:rsidR="00B856D1" w:rsidRPr="000F7BFA" w:rsidRDefault="008F730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õppus</w:t>
            </w:r>
          </w:p>
        </w:tc>
        <w:tc>
          <w:tcPr>
            <w:tcW w:w="3963" w:type="dxa"/>
          </w:tcPr>
          <w:p w14:paraId="7ADD9B17" w14:textId="467BA105" w:rsidR="00B856D1" w:rsidRPr="000F7BFA" w:rsidRDefault="008F730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Eesmärk saavutati</w:t>
            </w:r>
          </w:p>
        </w:tc>
        <w:tc>
          <w:tcPr>
            <w:tcW w:w="3685" w:type="dxa"/>
          </w:tcPr>
          <w:p w14:paraId="2293BF2A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13B5A1F5" w14:textId="77777777" w:rsidTr="007837A2">
        <w:tc>
          <w:tcPr>
            <w:tcW w:w="630" w:type="dxa"/>
          </w:tcPr>
          <w:p w14:paraId="0566DC76" w14:textId="13B115C5" w:rsidR="00B856D1" w:rsidRDefault="008210FE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A4BC84" w14:textId="73E72442" w:rsidR="008F730B" w:rsidRPr="000F7BFA" w:rsidRDefault="008F730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33E11ECC" w14:textId="6ECB3610" w:rsidR="00B856D1" w:rsidRPr="000F7BFA" w:rsidRDefault="008F730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koosolek</w:t>
            </w:r>
          </w:p>
        </w:tc>
        <w:tc>
          <w:tcPr>
            <w:tcW w:w="3072" w:type="dxa"/>
          </w:tcPr>
          <w:p w14:paraId="5E6741EA" w14:textId="268B4B4B" w:rsidR="00B856D1" w:rsidRPr="000F7BFA" w:rsidRDefault="008F730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õppus</w:t>
            </w:r>
          </w:p>
        </w:tc>
        <w:tc>
          <w:tcPr>
            <w:tcW w:w="3963" w:type="dxa"/>
          </w:tcPr>
          <w:p w14:paraId="3A5884A0" w14:textId="357785FE" w:rsidR="00B856D1" w:rsidRPr="000F7BFA" w:rsidRDefault="008F730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Eesmärk saavutati</w:t>
            </w:r>
          </w:p>
        </w:tc>
        <w:tc>
          <w:tcPr>
            <w:tcW w:w="3685" w:type="dxa"/>
          </w:tcPr>
          <w:p w14:paraId="70E4C710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2F24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2ABB5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83FA7" w14:textId="1EE68152" w:rsidR="001720B4" w:rsidRPr="00C50129" w:rsidRDefault="000F7BFA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129">
        <w:rPr>
          <w:rFonts w:ascii="Times New Roman" w:hAnsi="Times New Roman" w:cs="Times New Roman"/>
          <w:sz w:val="24"/>
          <w:szCs w:val="24"/>
        </w:rPr>
        <w:t xml:space="preserve">2024. aastal toimus </w:t>
      </w:r>
      <w:r w:rsidR="008210FE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bookmarkStart w:id="0" w:name="_GoBack"/>
      <w:bookmarkEnd w:id="0"/>
      <w:r w:rsidRPr="00C501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0129">
        <w:rPr>
          <w:rFonts w:ascii="Times New Roman" w:hAnsi="Times New Roman" w:cs="Times New Roman"/>
          <w:sz w:val="24"/>
          <w:szCs w:val="24"/>
        </w:rPr>
        <w:t xml:space="preserve"> kriisikomisjoni koosolekut. </w:t>
      </w:r>
      <w:r w:rsidRPr="00C50129">
        <w:rPr>
          <w:rFonts w:ascii="Times New Roman" w:hAnsi="Times New Roman" w:cs="Times New Roman"/>
          <w:i/>
          <w:iCs/>
          <w:sz w:val="24"/>
          <w:szCs w:val="24"/>
        </w:rPr>
        <w:t>Soovi korral võib märkida ka koosolekute toimumise kuupäevad.</w:t>
      </w:r>
      <w:r w:rsidRPr="00C50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667C" w14:textId="5E005A5F" w:rsidR="00C50129" w:rsidRPr="00C50129" w:rsidRDefault="00C50129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50129">
        <w:rPr>
          <w:rFonts w:ascii="Times New Roman" w:hAnsi="Times New Roman" w:cs="Times New Roman"/>
          <w:i/>
          <w:iCs/>
          <w:sz w:val="24"/>
          <w:szCs w:val="24"/>
        </w:rPr>
        <w:t xml:space="preserve">Informatsioon põhimääruse ja kriisikomisjoni koosseisu muudatuste kohta. </w:t>
      </w:r>
    </w:p>
    <w:sectPr w:rsidR="00C50129" w:rsidRPr="00C50129" w:rsidSect="00B856D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8DFD3" w14:textId="77777777" w:rsidR="00DA265E" w:rsidRDefault="00DA265E" w:rsidP="00B856D1">
      <w:pPr>
        <w:spacing w:after="0" w:line="240" w:lineRule="auto"/>
      </w:pPr>
      <w:r>
        <w:separator/>
      </w:r>
    </w:p>
  </w:endnote>
  <w:endnote w:type="continuationSeparator" w:id="0">
    <w:p w14:paraId="4A02C2C7" w14:textId="77777777" w:rsidR="00DA265E" w:rsidRDefault="00DA265E" w:rsidP="00B8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9FB52" w14:textId="77777777" w:rsidR="00DA265E" w:rsidRDefault="00DA265E" w:rsidP="00B856D1">
      <w:pPr>
        <w:spacing w:after="0" w:line="240" w:lineRule="auto"/>
      </w:pPr>
      <w:r>
        <w:separator/>
      </w:r>
    </w:p>
  </w:footnote>
  <w:footnote w:type="continuationSeparator" w:id="0">
    <w:p w14:paraId="1E0FB9FB" w14:textId="77777777" w:rsidR="00DA265E" w:rsidRDefault="00DA265E" w:rsidP="00B8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9BA49" w14:textId="35CA5EE2" w:rsidR="000F7BFA" w:rsidRPr="00AC04A2" w:rsidRDefault="000F7BFA" w:rsidP="000F7BFA">
    <w:pPr>
      <w:rPr>
        <w:rFonts w:ascii="Times New Roman" w:hAnsi="Times New Roman" w:cs="Times New Roman"/>
        <w:b/>
        <w:bCs/>
        <w:sz w:val="24"/>
        <w:szCs w:val="24"/>
      </w:rPr>
    </w:pPr>
    <w:r w:rsidRPr="00AC04A2">
      <w:rPr>
        <w:rFonts w:ascii="Times New Roman" w:hAnsi="Times New Roman" w:cs="Times New Roman"/>
        <w:b/>
        <w:bCs/>
        <w:sz w:val="24"/>
        <w:szCs w:val="24"/>
      </w:rPr>
      <w:t>KOV kriisikomisjoni 2024. aasta tegevuste kokkuvõt</w:t>
    </w:r>
    <w:r w:rsidR="0052648C">
      <w:rPr>
        <w:rFonts w:ascii="Times New Roman" w:hAnsi="Times New Roman" w:cs="Times New Roman"/>
        <w:b/>
        <w:bCs/>
        <w:sz w:val="24"/>
        <w:szCs w:val="24"/>
      </w:rPr>
      <w:t>t</w:t>
    </w:r>
    <w:r w:rsidRPr="00AC04A2">
      <w:rPr>
        <w:rFonts w:ascii="Times New Roman" w:hAnsi="Times New Roman" w:cs="Times New Roman"/>
        <w:b/>
        <w:bCs/>
        <w:sz w:val="24"/>
        <w:szCs w:val="24"/>
      </w:rPr>
      <w:t>e ja 2025. aasta tööplaani esitamine</w:t>
    </w:r>
  </w:p>
  <w:p w14:paraId="0AE2C352" w14:textId="7DD21920" w:rsidR="00B856D1" w:rsidRPr="00B856D1" w:rsidRDefault="00B856D1" w:rsidP="00B856D1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Lisa 1</w:t>
    </w:r>
  </w:p>
  <w:p w14:paraId="76C10787" w14:textId="30347F1C" w:rsidR="00B856D1" w:rsidRDefault="00B856D1" w:rsidP="00B856D1">
    <w:pPr>
      <w:spacing w:line="240" w:lineRule="auto"/>
      <w:contextualSpacing/>
      <w:jc w:val="right"/>
    </w:pPr>
    <w:r w:rsidRPr="00B856D1">
      <w:rPr>
        <w:rFonts w:ascii="Times New Roman" w:hAnsi="Times New Roman" w:cs="Times New Roman"/>
        <w:sz w:val="24"/>
        <w:szCs w:val="24"/>
      </w:rPr>
      <w:t>202</w:t>
    </w:r>
    <w:r w:rsidR="000F7BFA">
      <w:rPr>
        <w:rFonts w:ascii="Times New Roman" w:hAnsi="Times New Roman" w:cs="Times New Roman"/>
        <w:sz w:val="24"/>
        <w:szCs w:val="24"/>
      </w:rPr>
      <w:t>4</w:t>
    </w:r>
    <w:r w:rsidRPr="00B856D1">
      <w:rPr>
        <w:rFonts w:ascii="Times New Roman" w:hAnsi="Times New Roman" w:cs="Times New Roman"/>
        <w:sz w:val="24"/>
        <w:szCs w:val="24"/>
      </w:rPr>
      <w:t>. aasta kriisikomisjoni tegevuste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218DA"/>
    <w:multiLevelType w:val="hybridMultilevel"/>
    <w:tmpl w:val="A4E2F8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D1"/>
    <w:rsid w:val="000F7BFA"/>
    <w:rsid w:val="0013303D"/>
    <w:rsid w:val="001720B4"/>
    <w:rsid w:val="001B6FC4"/>
    <w:rsid w:val="001D3092"/>
    <w:rsid w:val="00250BDA"/>
    <w:rsid w:val="00450890"/>
    <w:rsid w:val="0052648C"/>
    <w:rsid w:val="005A107F"/>
    <w:rsid w:val="005F71AE"/>
    <w:rsid w:val="007D600A"/>
    <w:rsid w:val="008210FE"/>
    <w:rsid w:val="008D303D"/>
    <w:rsid w:val="008F730B"/>
    <w:rsid w:val="00AC04A2"/>
    <w:rsid w:val="00B856D1"/>
    <w:rsid w:val="00C50129"/>
    <w:rsid w:val="00DA265E"/>
    <w:rsid w:val="00E43FA6"/>
    <w:rsid w:val="00E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D959"/>
  <w15:chartTrackingRefBased/>
  <w15:docId w15:val="{EDB7A874-A0F6-4C2C-8172-BF496C7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B856D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56D1"/>
    <w:pPr>
      <w:ind w:left="720"/>
      <w:contextualSpacing/>
    </w:pPr>
  </w:style>
  <w:style w:type="table" w:styleId="Kontuurtabel">
    <w:name w:val="Table Grid"/>
    <w:basedOn w:val="Normaaltabel"/>
    <w:uiPriority w:val="39"/>
    <w:rsid w:val="00B8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56D1"/>
  </w:style>
  <w:style w:type="paragraph" w:styleId="Jalus">
    <w:name w:val="footer"/>
    <w:basedOn w:val="Normaallaad"/>
    <w:link w:val="Jalu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Jaanus Barkala</cp:lastModifiedBy>
  <cp:revision>6</cp:revision>
  <cp:lastPrinted>2024-10-30T12:20:00Z</cp:lastPrinted>
  <dcterms:created xsi:type="dcterms:W3CDTF">2024-12-28T07:26:00Z</dcterms:created>
  <dcterms:modified xsi:type="dcterms:W3CDTF">2024-12-28T07:44:00Z</dcterms:modified>
</cp:coreProperties>
</file>